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393" w:rsidRDefault="00E82393" w:rsidP="00E82393">
      <w:pPr>
        <w:pStyle w:val="TableParagraph"/>
        <w:ind w:left="107" w:right="389"/>
        <w:rPr>
          <w:sz w:val="24"/>
          <w:szCs w:val="24"/>
          <w:lang w:val="ru-RU"/>
        </w:rPr>
      </w:pPr>
      <w:r w:rsidRPr="00E82393">
        <w:rPr>
          <w:rFonts w:asciiTheme="majorBidi" w:hAnsiTheme="majorBidi" w:cstheme="majorBidi"/>
          <w:sz w:val="28"/>
          <w:szCs w:val="28"/>
          <w:lang w:val="ru-RU"/>
        </w:rPr>
        <w:t xml:space="preserve">Тема урока: </w:t>
      </w:r>
      <w:r w:rsidRPr="00B57DC3">
        <w:rPr>
          <w:sz w:val="28"/>
          <w:szCs w:val="28"/>
          <w:lang w:val="ru-RU"/>
        </w:rPr>
        <w:t>Основные неинфекционные и инфекционные заболевания их профилактика.</w:t>
      </w:r>
      <w:r w:rsidRPr="00B57DC3">
        <w:rPr>
          <w:sz w:val="28"/>
          <w:szCs w:val="28"/>
          <w:lang w:val="ru-RU"/>
        </w:rPr>
        <w:t xml:space="preserve"> </w:t>
      </w:r>
      <w:r w:rsidRPr="00B57DC3">
        <w:rPr>
          <w:sz w:val="28"/>
          <w:szCs w:val="28"/>
          <w:lang w:val="ru-RU"/>
        </w:rPr>
        <w:t>Защита проектов по темам: «</w:t>
      </w:r>
      <w:r w:rsidRPr="00B57DC3">
        <w:rPr>
          <w:sz w:val="28"/>
          <w:szCs w:val="28"/>
          <w:shd w:val="clear" w:color="auto" w:fill="FFFFFF"/>
          <w:lang w:val="ru-RU"/>
        </w:rPr>
        <w:t>Случайная встреча с ВИЧ-инфекцией.</w:t>
      </w:r>
      <w:r w:rsidRPr="00B57DC3">
        <w:rPr>
          <w:sz w:val="28"/>
          <w:szCs w:val="28"/>
          <w:lang w:val="ru-RU"/>
        </w:rPr>
        <w:t>», «</w:t>
      </w:r>
      <w:r w:rsidRPr="00B57DC3">
        <w:rPr>
          <w:sz w:val="28"/>
          <w:szCs w:val="28"/>
          <w:shd w:val="clear" w:color="auto" w:fill="FFFFFF"/>
          <w:lang w:val="ru-RU"/>
        </w:rPr>
        <w:t>Причины травматизма в старшем школьном возрасте и пути их предотвращения</w:t>
      </w:r>
      <w:r w:rsidRPr="00B57DC3">
        <w:rPr>
          <w:sz w:val="28"/>
          <w:szCs w:val="28"/>
          <w:lang w:val="ru-RU"/>
        </w:rPr>
        <w:t>»</w:t>
      </w:r>
    </w:p>
    <w:p w:rsidR="00E82393" w:rsidRDefault="00E82393" w:rsidP="00E82393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E82393" w:rsidRDefault="00E82393" w:rsidP="00E82393">
      <w:pPr>
        <w:rPr>
          <w:rFonts w:asciiTheme="majorBidi" w:hAnsiTheme="majorBidi" w:cstheme="majorBidi"/>
          <w:sz w:val="28"/>
          <w:szCs w:val="28"/>
        </w:rPr>
      </w:pPr>
    </w:p>
    <w:p w:rsidR="00E82393" w:rsidRDefault="00E82393" w:rsidP="00E8239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материал по ссылке: </w:t>
      </w:r>
      <w:hyperlink r:id="rId5" w:history="1">
        <w:r w:rsidRPr="00546169">
          <w:rPr>
            <w:rStyle w:val="a4"/>
            <w:rFonts w:asciiTheme="majorBidi" w:hAnsiTheme="majorBidi" w:cstheme="majorBidi"/>
            <w:sz w:val="28"/>
            <w:szCs w:val="28"/>
          </w:rPr>
          <w:t>http://tepka.ru/OBZh_10/26.html</w:t>
        </w:r>
      </w:hyperlink>
    </w:p>
    <w:p w:rsidR="00E82393" w:rsidRDefault="00E82393" w:rsidP="00E82393">
      <w:pPr>
        <w:pStyle w:val="TableParagraph"/>
        <w:ind w:left="107" w:right="389"/>
        <w:rPr>
          <w:sz w:val="24"/>
          <w:szCs w:val="24"/>
          <w:lang w:val="ru-RU"/>
        </w:rPr>
      </w:pPr>
      <w:r w:rsidRPr="00E82393">
        <w:rPr>
          <w:rFonts w:asciiTheme="majorBidi" w:hAnsiTheme="majorBidi" w:cstheme="majorBidi"/>
          <w:sz w:val="28"/>
          <w:szCs w:val="28"/>
          <w:lang w:val="ru-RU"/>
        </w:rPr>
        <w:t xml:space="preserve">2. </w:t>
      </w:r>
      <w:r>
        <w:rPr>
          <w:rFonts w:asciiTheme="majorBidi" w:hAnsiTheme="majorBidi" w:cstheme="majorBidi"/>
          <w:sz w:val="28"/>
          <w:szCs w:val="28"/>
          <w:lang w:val="ru-RU"/>
        </w:rPr>
        <w:t>Подготовить проект</w:t>
      </w:r>
      <w:r w:rsidRPr="00E82393">
        <w:rPr>
          <w:sz w:val="28"/>
          <w:szCs w:val="28"/>
          <w:lang w:val="ru-RU"/>
        </w:rPr>
        <w:t xml:space="preserve"> по темам: «</w:t>
      </w:r>
      <w:r w:rsidRPr="00E82393">
        <w:rPr>
          <w:sz w:val="28"/>
          <w:szCs w:val="28"/>
          <w:shd w:val="clear" w:color="auto" w:fill="FFFFFF"/>
          <w:lang w:val="ru-RU"/>
        </w:rPr>
        <w:t>Случайная встреча с ВИЧ-инфекцией.</w:t>
      </w:r>
      <w:r w:rsidRPr="00E82393">
        <w:rPr>
          <w:sz w:val="28"/>
          <w:szCs w:val="28"/>
          <w:lang w:val="ru-RU"/>
        </w:rPr>
        <w:t>», «</w:t>
      </w:r>
      <w:r w:rsidRPr="00E82393">
        <w:rPr>
          <w:sz w:val="28"/>
          <w:szCs w:val="28"/>
          <w:shd w:val="clear" w:color="auto" w:fill="FFFFFF"/>
          <w:lang w:val="ru-RU"/>
        </w:rPr>
        <w:t>Причины травматизма в старшем школьном возрасте и пути их предотвращения</w:t>
      </w:r>
      <w:r w:rsidRPr="00E82393">
        <w:rPr>
          <w:sz w:val="28"/>
          <w:szCs w:val="28"/>
          <w:lang w:val="ru-RU"/>
        </w:rPr>
        <w:t>»</w:t>
      </w:r>
    </w:p>
    <w:p w:rsidR="00E82393" w:rsidRDefault="00E82393" w:rsidP="00E8239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Выбрать один из тем проекта, выполнить и прислать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E82393" w:rsidRPr="00E82393" w:rsidRDefault="00E82393" w:rsidP="00E82393">
      <w:pPr>
        <w:rPr>
          <w:rFonts w:asciiTheme="majorBidi" w:hAnsiTheme="majorBidi" w:cstheme="majorBidi"/>
          <w:sz w:val="28"/>
          <w:szCs w:val="28"/>
        </w:rPr>
      </w:pPr>
    </w:p>
    <w:sectPr w:rsidR="00E82393" w:rsidRPr="00E82393" w:rsidSect="00E8239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8E"/>
    <w:rsid w:val="001660F8"/>
    <w:rsid w:val="002D2A7C"/>
    <w:rsid w:val="00B57DC3"/>
    <w:rsid w:val="00D56E8E"/>
    <w:rsid w:val="00E8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82393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table" w:styleId="a3">
    <w:name w:val="Table Grid"/>
    <w:basedOn w:val="a1"/>
    <w:uiPriority w:val="59"/>
    <w:rsid w:val="00E823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2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82393"/>
    <w:pPr>
      <w:widowControl w:val="0"/>
      <w:spacing w:after="0" w:line="240" w:lineRule="auto"/>
      <w:ind w:left="104"/>
    </w:pPr>
    <w:rPr>
      <w:rFonts w:ascii="Times New Roman" w:eastAsia="Times New Roman" w:hAnsi="Times New Roman" w:cs="Times New Roman"/>
      <w:lang w:val="en-US"/>
    </w:rPr>
  </w:style>
  <w:style w:type="table" w:styleId="a3">
    <w:name w:val="Table Grid"/>
    <w:basedOn w:val="a1"/>
    <w:uiPriority w:val="59"/>
    <w:rsid w:val="00E823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2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epka.ru/OBZh_10/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2020-05-11T21:26:00Z</dcterms:created>
  <dcterms:modified xsi:type="dcterms:W3CDTF">2020-05-11T21:37:00Z</dcterms:modified>
</cp:coreProperties>
</file>